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EXPLOITATION &amp; RUN</w:t>
      </w:r>
    </w:p>
    <w:p>
      <w:pPr>
        <w:pStyle w:val="Title"/>
      </w:pPr>
      <w:r>
        <w:t xml:space="preserve">Plan de migration et de bascule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Le déroulé minuté du passage de l'ancien système au nouveau, avec les contrôles de réconciliation et le retour arrière.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Chef de projet MOE, avec la MOA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Équipe projet, exploitation, métier, sponsor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Stratégie de bascule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choix de méthode et sa justification.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Bascule complète en une fois, progressive par lot, ou fonctionnement en parallèle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Justification au regard du risque métier et de la fenêtre disponible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Durée de la période de double fonctionnement, si retenue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Périmètre des données reprises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migré, ce qui est laissé, et où le reste sera consultable.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Entités reprises, avec antériorité et volumétrie de chacune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Données non reprises et modalité de consultation de l'historique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Règles de transformation et de mise en correspondance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Traitement des données invalides : rejet, correction, valeur par défaut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Qualité des données et préparation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travail à faire avant la bascule, dans le système source.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Contrôles de qualité menés en amont et anomalies détectées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Nettoyage à réaliser par le métier, avec échéance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Gel des modifications dans le système source et date d'effet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Répétitions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migrations à blanc, sur données réelles, avant la vraie.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Nombre de répétitions prévues et environnement utilisé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Durée mesurée de chaque étape, qui sert à dimensionner la fenêtre réelle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Anomalies relevées et corrections apportées entre deux répétitions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Chronogramme de bascule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déroulé minuté. Le cœur du document.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Étape, heure prévue, durée, responsable nommé, prérequis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Points de contrôle intermédiaires avec critère de poursuite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Point de non-retour : heure et décision associée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Marge prévue et heure limite de fin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Contrôles de réconciliation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preuve chiffrée que la cible correspond à la source.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Comptages par entité, source contre cible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Totaux de contrôle sur les montants et les quantités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Contrôles par échantillon sur des cas métier connus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Écart maximal toléré, défini avant la bascule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Retour arrière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plan B, décidé à froid.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Critères de déclenchement du retour arrière, chiffrés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Procédure détaillée et durée estimée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Qui prononce la décision, et jusqu'à quelle heure elle reste possible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État de l'ancien système à conserver et pendant combien de temps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Organisation le jour J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est mobilisé, où, et comment on communique.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Équipe de bascule, rôles, plages de présence, coordonnées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Canal de coordination et rythme des points de situation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Astreinte prévue après la bascule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Communication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les utilisateurs savent, et quand.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Annonce d'indisponibilité et périmètre concerné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Consignes aux utilisateurs pendant la fenêtre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Message de reprise de service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10. Vérification de service et clôture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contrôlé après la remise en service.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Tests de bon fonctionnement sur les processus critiques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Surveillance renforcée : durée et indicateurs suivis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Critères de clôture de la bascule et retour au fonctionnement normal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toute migration de données ou remplacement d'un système en exploitation.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 changement de version majeur avec transformation de données.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 changement d'hébergement ou de socle technique.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une bascule progressive par entité, par site ou par périmètre.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répéter la bascule sur données réelles. Les durées estimées en réunion sont systématiquement optimistes, et c'est la fenêtre d'indisponibilité qui en paie le prix.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Se contenter d'un comptage de lignes comme réconciliation. Le nombre peut correspondre alors que les montants ne correspondent pas.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Laisser le point de non-retour implicite. Sans heure limite écrite, la décision de retour arrière se prend trop tard, quand elle n'est plus exécutable.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Découvrir la qualité des données pendant la bascule. Les contrôles se passent des semaines avant, pas la nuit du basculement.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Prévoir une fenêtre sans marge. Un incident mineur en début de séquence suffit alors à faire échouer l'ensemble.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Plan de migration et de bascule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https://www.dataalc.com/boite-a-outils/templates/plan-de-migration/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Plan de migration et de bascule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migration et de bascule</dc:title>
  <dc:creator>DataALC</dc:creator>
  <dc:description>Le déroulé minuté du passage de l'ancien système au nouveau, avec les contrôles de réconciliation et le retour arrière.</dc:description>
  <cp:lastModifiedBy>Un-named</cp:lastModifiedBy>
  <cp:revision>1</cp:revision>
  <dcterms:created xsi:type="dcterms:W3CDTF">2026-08-01T20:05:15.543Z</dcterms:created>
  <dcterms:modified xsi:type="dcterms:W3CDTF">2026-08-01T20:05:15.543Z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